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EE6E4" w14:textId="77777777" w:rsidR="00352872" w:rsidRDefault="00352872">
      <w:pPr>
        <w:widowControl w:val="0"/>
        <w:spacing w:line="240" w:lineRule="auto"/>
        <w:jc w:val="right"/>
        <w:rPr>
          <w:rFonts w:ascii="Times New Roman" w:eastAsia="Times New Roman" w:hAnsi="Times New Roman" w:cs="Times New Roman"/>
          <w:i/>
          <w:iCs/>
          <w:sz w:val="24"/>
          <w:szCs w:val="24"/>
          <w:u w:val="single"/>
        </w:rPr>
      </w:pPr>
    </w:p>
    <w:p w14:paraId="401C8A63" w14:textId="77777777" w:rsidR="00352872" w:rsidRDefault="00352872">
      <w:pPr>
        <w:widowControl w:val="0"/>
        <w:spacing w:line="240" w:lineRule="auto"/>
        <w:jc w:val="center"/>
        <w:rPr>
          <w:rFonts w:ascii="Times New Roman" w:eastAsia="Times New Roman" w:hAnsi="Times New Roman" w:cs="Times New Roman"/>
          <w:b/>
          <w:bCs/>
          <w:i/>
          <w:iCs/>
          <w:color w:val="0070C0"/>
          <w:sz w:val="24"/>
          <w:szCs w:val="24"/>
        </w:rPr>
      </w:pPr>
    </w:p>
    <w:p w14:paraId="21F5DA20" w14:textId="77777777" w:rsidR="00352872" w:rsidRDefault="00000000">
      <w:pPr>
        <w:widowControl w:val="0"/>
        <w:spacing w:line="240" w:lineRule="auto"/>
        <w:jc w:val="center"/>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 xml:space="preserve">Зразок повідомлення </w:t>
      </w:r>
    </w:p>
    <w:p w14:paraId="6FBDAF26" w14:textId="43A832D4" w:rsidR="00352872" w:rsidRDefault="00000000">
      <w:pPr>
        <w:widowControl w:val="0"/>
        <w:spacing w:line="240" w:lineRule="auto"/>
        <w:jc w:val="center"/>
        <w:rPr>
          <w:rFonts w:ascii="Times New Roman" w:eastAsia="Times New Roman" w:hAnsi="Times New Roman" w:cs="Times New Roman"/>
          <w:b/>
          <w:bCs/>
          <w:i/>
          <w:iCs/>
          <w:color w:val="0070C0"/>
          <w:sz w:val="24"/>
          <w:szCs w:val="24"/>
        </w:rPr>
      </w:pPr>
      <w:r>
        <w:rPr>
          <w:rFonts w:ascii="Times New Roman" w:eastAsia="Times New Roman" w:hAnsi="Times New Roman" w:cs="Times New Roman"/>
          <w:b/>
          <w:bCs/>
          <w:i/>
          <w:iCs/>
          <w:color w:val="0070C0"/>
          <w:sz w:val="24"/>
          <w:szCs w:val="24"/>
        </w:rPr>
        <w:t>про дату, час, місце засідання комісії з розгляду скарг, а також про її склад</w:t>
      </w:r>
      <w:r w:rsidR="00AC28E4">
        <w:rPr>
          <w:rStyle w:val="EndnoteReference"/>
          <w:rFonts w:ascii="Times New Roman" w:eastAsia="Times New Roman" w:hAnsi="Times New Roman" w:cs="Times New Roman"/>
          <w:b/>
          <w:bCs/>
          <w:i/>
          <w:iCs/>
          <w:color w:val="0070C0"/>
          <w:sz w:val="24"/>
          <w:szCs w:val="24"/>
        </w:rPr>
        <w:endnoteReference w:id="1"/>
      </w:r>
      <w:r>
        <w:rPr>
          <w:rFonts w:ascii="Times New Roman" w:eastAsia="Times New Roman" w:hAnsi="Times New Roman" w:cs="Times New Roman"/>
          <w:b/>
          <w:bCs/>
          <w:i/>
          <w:iCs/>
          <w:color w:val="0070C0"/>
          <w:sz w:val="24"/>
          <w:szCs w:val="24"/>
        </w:rPr>
        <w:t xml:space="preserve"> </w:t>
      </w:r>
    </w:p>
    <w:p w14:paraId="5AF5477A" w14:textId="77777777" w:rsidR="00352872" w:rsidRDefault="00352872">
      <w:pPr>
        <w:widowControl w:val="0"/>
        <w:spacing w:line="240" w:lineRule="auto"/>
        <w:jc w:val="center"/>
        <w:rPr>
          <w:rFonts w:ascii="Times New Roman" w:eastAsia="Times New Roman" w:hAnsi="Times New Roman" w:cs="Times New Roman"/>
          <w:b/>
          <w:bCs/>
          <w:i/>
          <w:iCs/>
          <w:color w:val="0070C0"/>
          <w:sz w:val="24"/>
          <w:szCs w:val="24"/>
        </w:rPr>
      </w:pPr>
    </w:p>
    <w:tbl>
      <w:tblPr>
        <w:tblStyle w:val="a2"/>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35"/>
      </w:tblGrid>
      <w:tr w:rsidR="00352872" w14:paraId="205D7B55" w14:textId="77777777">
        <w:trPr>
          <w:trHeight w:val="1755"/>
        </w:trPr>
        <w:tc>
          <w:tcPr>
            <w:tcW w:w="9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EC40B22" w14:textId="77777777" w:rsidR="00352872" w:rsidRDefault="00000000">
            <w:pPr>
              <w:spacing w:before="240" w:after="2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Окремі особливості цього зразка:</w:t>
            </w:r>
          </w:p>
          <w:p w14:paraId="11EBDBD7" w14:textId="77777777" w:rsidR="00352872" w:rsidRDefault="00000000">
            <w:pPr>
              <w:widowControl w:val="0"/>
              <w:jc w:val="both"/>
              <w:rPr>
                <w:rFonts w:ascii="Times New Roman" w:eastAsia="Times New Roman" w:hAnsi="Times New Roman" w:cs="Times New Roman"/>
                <w:i/>
                <w:iCs/>
              </w:rPr>
            </w:pPr>
            <w:r>
              <w:rPr>
                <w:rFonts w:ascii="Times New Roman" w:eastAsia="Times New Roman" w:hAnsi="Times New Roman" w:cs="Times New Roman"/>
                <w:i/>
                <w:iCs/>
              </w:rPr>
              <w:t>Повідомлення стосується інформування особи про д</w:t>
            </w:r>
            <w:r>
              <w:rPr>
                <w:rFonts w:ascii="Times New Roman" w:eastAsia="Times New Roman" w:hAnsi="Times New Roman" w:cs="Times New Roman"/>
                <w:i/>
                <w:iCs/>
                <w:color w:val="333333"/>
                <w:sz w:val="24"/>
                <w:szCs w:val="24"/>
                <w:highlight w:val="white"/>
              </w:rPr>
              <w:t>ату, час і місце проведення засідання комісії з розгляду скарг, її склад, які визначаються адміністративним органом, про що обов’язково повідомляють скаржника (п. 13 Примірного положення про комісію з розгляду скарг, затверджено Постановою КМУ від 28.04.2023 №420)</w:t>
            </w:r>
          </w:p>
        </w:tc>
      </w:tr>
    </w:tbl>
    <w:p w14:paraId="3D513682" w14:textId="77777777" w:rsidR="00352872" w:rsidRDefault="00352872">
      <w:pPr>
        <w:widowControl w:val="0"/>
        <w:shd w:val="clear" w:color="auto" w:fill="FFFFFF"/>
        <w:spacing w:line="240" w:lineRule="auto"/>
        <w:rPr>
          <w:rFonts w:ascii="Times New Roman" w:eastAsia="Times New Roman" w:hAnsi="Times New Roman" w:cs="Times New Roman"/>
          <w:i/>
          <w:iCs/>
          <w:color w:val="0070C0"/>
          <w:sz w:val="24"/>
          <w:szCs w:val="24"/>
        </w:rPr>
      </w:pPr>
    </w:p>
    <w:p w14:paraId="6FA4EFC4" w14:textId="77777777" w:rsidR="00352872" w:rsidRDefault="00000000">
      <w:pPr>
        <w:widowControl w:val="0"/>
        <w:shd w:val="clear" w:color="auto" w:fill="FFFFFF"/>
        <w:spacing w:line="240" w:lineRule="auto"/>
        <w:ind w:firstLine="440"/>
        <w:jc w:val="center"/>
        <w:rPr>
          <w:rFonts w:ascii="Times New Roman" w:eastAsia="Times New Roman" w:hAnsi="Times New Roman" w:cs="Times New Roman"/>
          <w:b/>
          <w:bCs/>
          <w:i/>
          <w:iCs/>
          <w:color w:val="0070C0"/>
          <w:sz w:val="24"/>
          <w:szCs w:val="24"/>
          <w:shd w:val="clear" w:color="auto" w:fill="F4CCCC"/>
        </w:rPr>
      </w:pPr>
      <w:r>
        <w:rPr>
          <w:rFonts w:ascii="Times New Roman" w:eastAsia="Times New Roman" w:hAnsi="Times New Roman" w:cs="Times New Roman"/>
          <w:i/>
          <w:iCs/>
          <w:color w:val="0070C0"/>
          <w:sz w:val="24"/>
          <w:szCs w:val="24"/>
        </w:rPr>
        <w:t xml:space="preserve">Офіційний бланк адміністративного органу </w:t>
      </w:r>
    </w:p>
    <w:p w14:paraId="258F2A8A" w14:textId="77777777" w:rsidR="00352872" w:rsidRDefault="00352872">
      <w:pPr>
        <w:widowControl w:val="0"/>
        <w:shd w:val="clear" w:color="auto" w:fill="FFFFFF"/>
        <w:spacing w:line="240" w:lineRule="auto"/>
        <w:ind w:firstLine="440"/>
        <w:rPr>
          <w:rFonts w:ascii="Times New Roman" w:eastAsia="Times New Roman" w:hAnsi="Times New Roman" w:cs="Times New Roman"/>
          <w:sz w:val="24"/>
          <w:szCs w:val="24"/>
        </w:rPr>
      </w:pPr>
    </w:p>
    <w:p w14:paraId="005FBF30" w14:textId="77777777" w:rsidR="00352872" w:rsidRDefault="00000000">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 № __________ </w:t>
      </w:r>
    </w:p>
    <w:tbl>
      <w:tblPr>
        <w:tblStyle w:val="a3"/>
        <w:tblW w:w="6225" w:type="dxa"/>
        <w:jc w:val="right"/>
        <w:tblInd w:w="0" w:type="dxa"/>
        <w:tblBorders>
          <w:top w:val="nil"/>
          <w:left w:val="nil"/>
          <w:bottom w:val="nil"/>
          <w:right w:val="nil"/>
          <w:insideH w:val="nil"/>
          <w:insideV w:val="nil"/>
        </w:tblBorders>
        <w:tblLayout w:type="fixed"/>
        <w:tblLook w:val="0600" w:firstRow="0" w:lastRow="0" w:firstColumn="0" w:lastColumn="0" w:noHBand="1" w:noVBand="1"/>
      </w:tblPr>
      <w:tblGrid>
        <w:gridCol w:w="6225"/>
      </w:tblGrid>
      <w:tr w:rsidR="00352872" w14:paraId="3C20CFD2" w14:textId="77777777">
        <w:trPr>
          <w:trHeight w:val="1710"/>
          <w:jc w:val="right"/>
        </w:trPr>
        <w:tc>
          <w:tcPr>
            <w:tcW w:w="6225" w:type="dxa"/>
            <w:tcBorders>
              <w:top w:val="nil"/>
              <w:left w:val="nil"/>
              <w:bottom w:val="nil"/>
              <w:right w:val="nil"/>
            </w:tcBorders>
            <w:tcMar>
              <w:top w:w="0" w:type="dxa"/>
              <w:left w:w="100" w:type="dxa"/>
              <w:bottom w:w="0" w:type="dxa"/>
              <w:right w:w="100" w:type="dxa"/>
            </w:tcMar>
          </w:tcPr>
          <w:p w14:paraId="743639C0" w14:textId="77777777" w:rsidR="00352872" w:rsidRDefault="00352872">
            <w:pPr>
              <w:widowControl w:val="0"/>
              <w:spacing w:line="240" w:lineRule="auto"/>
              <w:rPr>
                <w:rFonts w:ascii="Times New Roman" w:eastAsia="Times New Roman" w:hAnsi="Times New Roman" w:cs="Times New Roman"/>
                <w:i/>
                <w:iCs/>
                <w:sz w:val="24"/>
                <w:szCs w:val="24"/>
              </w:rPr>
            </w:pPr>
          </w:p>
          <w:p w14:paraId="5F52661F" w14:textId="77777777" w:rsidR="00352872" w:rsidRDefault="00352872">
            <w:pPr>
              <w:widowControl w:val="0"/>
              <w:spacing w:line="240" w:lineRule="auto"/>
              <w:rPr>
                <w:rFonts w:ascii="Times New Roman" w:eastAsia="Times New Roman" w:hAnsi="Times New Roman" w:cs="Times New Roman"/>
                <w:b/>
                <w:bCs/>
                <w:sz w:val="24"/>
                <w:szCs w:val="24"/>
              </w:rPr>
            </w:pPr>
          </w:p>
          <w:p w14:paraId="7724A6B9" w14:textId="6298B7EB" w:rsidR="0035287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4"/>
                <w:szCs w:val="24"/>
              </w:rPr>
              <w:t>Скаржник</w:t>
            </w:r>
            <w:r w:rsidR="00AC28E4">
              <w:rPr>
                <w:rStyle w:val="EndnoteReference"/>
                <w:rFonts w:ascii="Times New Roman" w:eastAsia="Times New Roman" w:hAnsi="Times New Roman" w:cs="Times New Roman"/>
                <w:b/>
                <w:bCs/>
                <w:sz w:val="24"/>
                <w:szCs w:val="24"/>
              </w:rPr>
              <w:endnoteReference w:id="2"/>
            </w:r>
            <w:r>
              <w:rPr>
                <w:rFonts w:ascii="Times New Roman" w:eastAsia="Times New Roman" w:hAnsi="Times New Roman" w:cs="Times New Roman"/>
                <w:b/>
                <w:bCs/>
                <w:sz w:val="24"/>
                <w:szCs w:val="24"/>
              </w:rPr>
              <w:t>: _________________________________________________</w:t>
            </w:r>
            <w:r>
              <w:rPr>
                <w:rFonts w:ascii="Times New Roman" w:eastAsia="Times New Roman" w:hAnsi="Times New Roman" w:cs="Times New Roman"/>
                <w:sz w:val="24"/>
                <w:szCs w:val="24"/>
              </w:rPr>
              <w:br/>
              <w:t>_________________</w:t>
            </w:r>
            <w:r>
              <w:rPr>
                <w:rFonts w:ascii="Times New Roman" w:eastAsia="Times New Roman" w:hAnsi="Times New Roman" w:cs="Times New Roman"/>
                <w:sz w:val="20"/>
                <w:szCs w:val="20"/>
              </w:rPr>
              <w:t>_______________________________________</w:t>
            </w:r>
          </w:p>
          <w:p w14:paraId="541D03E3" w14:textId="77777777" w:rsidR="00352872" w:rsidRDefault="00000000">
            <w:pPr>
              <w:widowControl w:val="0"/>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(ПІБ або найменування особи)</w:t>
            </w:r>
          </w:p>
          <w:p w14:paraId="782AFEE4" w14:textId="77777777" w:rsidR="00352872" w:rsidRDefault="00000000">
            <w:pPr>
              <w:widowControl w:val="0"/>
              <w:spacing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___________________________________________________________</w:t>
            </w:r>
          </w:p>
          <w:p w14:paraId="24817275" w14:textId="77777777" w:rsidR="00352872" w:rsidRDefault="00000000">
            <w:pPr>
              <w:widowControl w:val="0"/>
              <w:spacing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(адреса місця проживання/перебування, місцезнаходження)</w:t>
            </w:r>
          </w:p>
          <w:p w14:paraId="1510AF46" w14:textId="77777777" w:rsidR="00352872"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тел.</w:t>
            </w:r>
            <w:r>
              <w:rPr>
                <w:rFonts w:ascii="Times New Roman" w:eastAsia="Times New Roman" w:hAnsi="Times New Roman" w:cs="Times New Roman"/>
                <w:sz w:val="20"/>
                <w:szCs w:val="20"/>
              </w:rPr>
              <w:t xml:space="preserve">_________________  </w:t>
            </w:r>
            <w:r>
              <w:rPr>
                <w:rFonts w:ascii="Times New Roman" w:eastAsia="Times New Roman" w:hAnsi="Times New Roman" w:cs="Times New Roman"/>
                <w:sz w:val="24"/>
                <w:szCs w:val="24"/>
              </w:rPr>
              <w:t xml:space="preserve">ел. пошта </w:t>
            </w:r>
            <w:r>
              <w:rPr>
                <w:rFonts w:ascii="Times New Roman" w:eastAsia="Times New Roman" w:hAnsi="Times New Roman" w:cs="Times New Roman"/>
                <w:sz w:val="20"/>
                <w:szCs w:val="20"/>
              </w:rPr>
              <w:t>___________________________</w:t>
            </w:r>
          </w:p>
        </w:tc>
      </w:tr>
      <w:tr w:rsidR="00352872" w14:paraId="007C1F60" w14:textId="77777777">
        <w:trPr>
          <w:trHeight w:val="1470"/>
          <w:jc w:val="right"/>
        </w:trPr>
        <w:tc>
          <w:tcPr>
            <w:tcW w:w="6225" w:type="dxa"/>
            <w:tcBorders>
              <w:top w:val="nil"/>
              <w:left w:val="nil"/>
              <w:bottom w:val="nil"/>
              <w:right w:val="nil"/>
            </w:tcBorders>
            <w:tcMar>
              <w:top w:w="0" w:type="dxa"/>
              <w:left w:w="100" w:type="dxa"/>
              <w:bottom w:w="0" w:type="dxa"/>
              <w:right w:w="100" w:type="dxa"/>
            </w:tcMar>
          </w:tcPr>
          <w:p w14:paraId="51D17864" w14:textId="77777777" w:rsidR="00352872" w:rsidRDefault="00352872">
            <w:pPr>
              <w:widowControl w:val="0"/>
              <w:spacing w:line="240" w:lineRule="auto"/>
              <w:rPr>
                <w:rFonts w:ascii="Times New Roman" w:eastAsia="Times New Roman" w:hAnsi="Times New Roman" w:cs="Times New Roman"/>
                <w:sz w:val="24"/>
                <w:szCs w:val="24"/>
              </w:rPr>
            </w:pPr>
          </w:p>
          <w:p w14:paraId="6C046AA5" w14:textId="3CF62C84" w:rsidR="00352872" w:rsidRDefault="00000000">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Спосіб вручення (надсилання) повідомлення</w:t>
            </w:r>
            <w:r w:rsidR="00AC28E4">
              <w:rPr>
                <w:rStyle w:val="EndnoteReference"/>
                <w:rFonts w:ascii="Times New Roman" w:eastAsia="Times New Roman" w:hAnsi="Times New Roman" w:cs="Times New Roman"/>
                <w:sz w:val="24"/>
                <w:szCs w:val="24"/>
              </w:rPr>
              <w:endnoteReference w:id="3"/>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_______________________</w:t>
            </w:r>
            <w:r>
              <w:rPr>
                <w:rFonts w:ascii="Times New Roman" w:eastAsia="Times New Roman" w:hAnsi="Times New Roman" w:cs="Times New Roman"/>
                <w:i/>
                <w:iCs/>
                <w:sz w:val="24"/>
                <w:szCs w:val="24"/>
              </w:rPr>
              <w:t>___________________________</w:t>
            </w:r>
          </w:p>
        </w:tc>
      </w:tr>
    </w:tbl>
    <w:p w14:paraId="34CC5ADA" w14:textId="77777777" w:rsidR="00352872" w:rsidRDefault="00352872">
      <w:pPr>
        <w:widowControl w:val="0"/>
        <w:shd w:val="clear" w:color="auto" w:fill="FFFFFF"/>
        <w:spacing w:line="240" w:lineRule="auto"/>
        <w:jc w:val="center"/>
        <w:rPr>
          <w:rFonts w:ascii="Times New Roman" w:eastAsia="Times New Roman" w:hAnsi="Times New Roman" w:cs="Times New Roman"/>
          <w:b/>
          <w:bCs/>
          <w:color w:val="333333"/>
          <w:sz w:val="24"/>
          <w:szCs w:val="24"/>
        </w:rPr>
      </w:pPr>
    </w:p>
    <w:p w14:paraId="1EC620C9" w14:textId="77777777" w:rsidR="00352872" w:rsidRDefault="00000000">
      <w:pPr>
        <w:widowControl w:val="0"/>
        <w:shd w:val="clear" w:color="auto" w:fill="FFFFFF"/>
        <w:spacing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ПОВІДОМЛЕННЯ</w:t>
      </w:r>
    </w:p>
    <w:p w14:paraId="31E477DB" w14:textId="77777777" w:rsidR="00352872" w:rsidRDefault="00000000">
      <w:pPr>
        <w:widowControl w:val="0"/>
        <w:shd w:val="clear" w:color="auto" w:fill="FFFFFF"/>
        <w:spacing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про дату, час і місце проведення засідання комісії з розгляду скарг </w:t>
      </w:r>
      <w:r>
        <w:rPr>
          <w:rFonts w:ascii="Times New Roman" w:eastAsia="Times New Roman" w:hAnsi="Times New Roman" w:cs="Times New Roman"/>
          <w:b/>
          <w:bCs/>
          <w:i/>
          <w:iCs/>
          <w:color w:val="4A86E8"/>
          <w:sz w:val="24"/>
          <w:szCs w:val="24"/>
        </w:rPr>
        <w:t xml:space="preserve">назва </w:t>
      </w:r>
      <w:r>
        <w:rPr>
          <w:rFonts w:ascii="Times New Roman" w:eastAsia="Times New Roman" w:hAnsi="Times New Roman" w:cs="Times New Roman"/>
          <w:b/>
          <w:bCs/>
          <w:color w:val="333333"/>
          <w:sz w:val="24"/>
          <w:szCs w:val="24"/>
        </w:rPr>
        <w:t xml:space="preserve"> ради/її виконавчого органу та склад цієї комісії</w:t>
      </w:r>
    </w:p>
    <w:p w14:paraId="24D6CA90"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5F25C8C5" w14:textId="77777777" w:rsidR="00352872" w:rsidRDefault="00352872">
      <w:pPr>
        <w:widowControl w:val="0"/>
        <w:jc w:val="both"/>
        <w:rPr>
          <w:rFonts w:ascii="Times New Roman" w:eastAsia="Times New Roman" w:hAnsi="Times New Roman" w:cs="Times New Roman"/>
          <w:i/>
          <w:iCs/>
          <w:color w:val="333333"/>
          <w:sz w:val="24"/>
          <w:szCs w:val="24"/>
          <w:highlight w:val="white"/>
        </w:rPr>
      </w:pPr>
    </w:p>
    <w:p w14:paraId="47941694"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Повідомляємо, що засідання комісії з розгляду скарг </w:t>
      </w:r>
      <w:r>
        <w:rPr>
          <w:rFonts w:ascii="Times New Roman" w:eastAsia="Times New Roman" w:hAnsi="Times New Roman" w:cs="Times New Roman"/>
          <w:i/>
          <w:iCs/>
          <w:color w:val="4A86E8"/>
          <w:sz w:val="24"/>
          <w:szCs w:val="24"/>
        </w:rPr>
        <w:t>назва</w:t>
      </w:r>
      <w:r>
        <w:rPr>
          <w:rFonts w:ascii="Times New Roman" w:eastAsia="Times New Roman" w:hAnsi="Times New Roman" w:cs="Times New Roman"/>
          <w:color w:val="333333"/>
          <w:sz w:val="24"/>
          <w:szCs w:val="24"/>
        </w:rPr>
        <w:t xml:space="preserve"> ради/її виконавчого органу щодо розгляду скарги </w:t>
      </w:r>
      <w:r>
        <w:rPr>
          <w:rFonts w:ascii="Times New Roman" w:eastAsia="Times New Roman" w:hAnsi="Times New Roman" w:cs="Times New Roman"/>
          <w:i/>
          <w:iCs/>
          <w:color w:val="6D9EEB"/>
          <w:sz w:val="24"/>
          <w:szCs w:val="24"/>
        </w:rPr>
        <w:t>ПІБ</w:t>
      </w:r>
      <w:r>
        <w:rPr>
          <w:rFonts w:ascii="Times New Roman" w:eastAsia="Times New Roman" w:hAnsi="Times New Roman" w:cs="Times New Roman"/>
          <w:color w:val="333333"/>
          <w:sz w:val="24"/>
          <w:szCs w:val="24"/>
        </w:rPr>
        <w:t xml:space="preserve"> особи на рішення  _______________________________________________________________</w:t>
      </w:r>
    </w:p>
    <w:p w14:paraId="1733083B" w14:textId="2595862E" w:rsidR="00352872" w:rsidRDefault="00000000">
      <w:pPr>
        <w:widowControl w:val="0"/>
        <w:shd w:val="clear" w:color="auto" w:fill="FFFFFF"/>
        <w:spacing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____________________________________</w:t>
      </w:r>
      <w:r>
        <w:rPr>
          <w:rFonts w:ascii="Times New Roman" w:eastAsia="Times New Roman" w:hAnsi="Times New Roman" w:cs="Times New Roman"/>
          <w:i/>
          <w:iCs/>
          <w:color w:val="0070C0"/>
          <w:sz w:val="24"/>
          <w:szCs w:val="24"/>
        </w:rPr>
        <w:t xml:space="preserve"> навести короткий опис предмета справи</w:t>
      </w:r>
      <w:r w:rsidR="00AC28E4">
        <w:rPr>
          <w:rStyle w:val="EndnoteReference"/>
          <w:rFonts w:ascii="Times New Roman" w:eastAsia="Times New Roman" w:hAnsi="Times New Roman" w:cs="Times New Roman"/>
          <w:i/>
          <w:iCs/>
          <w:color w:val="0070C0"/>
          <w:sz w:val="24"/>
          <w:szCs w:val="24"/>
        </w:rPr>
        <w:endnoteReference w:id="4"/>
      </w:r>
      <w:r>
        <w:rPr>
          <w:rFonts w:ascii="Times New Roman" w:eastAsia="Times New Roman" w:hAnsi="Times New Roman" w:cs="Times New Roman"/>
          <w:color w:val="333333"/>
          <w:sz w:val="24"/>
          <w:szCs w:val="24"/>
        </w:rPr>
        <w:t xml:space="preserve"> відбудеться:</w:t>
      </w:r>
    </w:p>
    <w:p w14:paraId="1BCF7875" w14:textId="77777777" w:rsidR="00352872" w:rsidRDefault="00000000">
      <w:pPr>
        <w:widowControl w:val="0"/>
        <w:shd w:val="clear" w:color="auto" w:fill="FFFFFF"/>
        <w:spacing w:line="240" w:lineRule="auto"/>
        <w:ind w:firstLine="720"/>
        <w:jc w:val="both"/>
        <w:rPr>
          <w:rFonts w:ascii="Times New Roman" w:eastAsia="Times New Roman" w:hAnsi="Times New Roman" w:cs="Times New Roman"/>
          <w:i/>
          <w:iCs/>
          <w:color w:val="4A86E8"/>
          <w:sz w:val="24"/>
          <w:szCs w:val="24"/>
        </w:rPr>
      </w:pPr>
      <w:r>
        <w:rPr>
          <w:rFonts w:ascii="Times New Roman" w:eastAsia="Times New Roman" w:hAnsi="Times New Roman" w:cs="Times New Roman"/>
          <w:i/>
          <w:iCs/>
          <w:color w:val="4A86E8"/>
          <w:sz w:val="24"/>
          <w:szCs w:val="24"/>
        </w:rPr>
        <w:t>місце ________________________________________________________________</w:t>
      </w:r>
    </w:p>
    <w:p w14:paraId="014CDCC0" w14:textId="77777777" w:rsidR="00352872" w:rsidRDefault="00000000">
      <w:pPr>
        <w:widowControl w:val="0"/>
        <w:shd w:val="clear" w:color="auto" w:fill="FFFFFF"/>
        <w:spacing w:line="240" w:lineRule="auto"/>
        <w:ind w:firstLine="720"/>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дата ________________________________________________________________</w:t>
      </w:r>
    </w:p>
    <w:p w14:paraId="7CBD66B9" w14:textId="77777777" w:rsidR="00352872" w:rsidRDefault="00000000">
      <w:pPr>
        <w:widowControl w:val="0"/>
        <w:shd w:val="clear" w:color="auto" w:fill="FFFFFF"/>
        <w:spacing w:line="240" w:lineRule="auto"/>
        <w:ind w:firstLine="720"/>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час _________________________________________________________________</w:t>
      </w:r>
    </w:p>
    <w:p w14:paraId="091AB129" w14:textId="77777777" w:rsidR="00352872" w:rsidRDefault="00000000">
      <w:pPr>
        <w:widowControl w:val="0"/>
        <w:shd w:val="clear" w:color="auto" w:fill="FFFFFF"/>
        <w:spacing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(посилання у разі проведення у форматі відеоконференції).</w:t>
      </w:r>
    </w:p>
    <w:p w14:paraId="600B2AC3"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277475E0" w14:textId="77777777" w:rsidR="00352872" w:rsidRDefault="00352872">
      <w:pPr>
        <w:widowControl w:val="0"/>
        <w:shd w:val="clear" w:color="auto" w:fill="FFFFFF"/>
        <w:spacing w:line="240" w:lineRule="auto"/>
        <w:jc w:val="both"/>
        <w:rPr>
          <w:rFonts w:ascii="Times New Roman" w:eastAsia="Times New Roman" w:hAnsi="Times New Roman" w:cs="Times New Roman"/>
          <w:color w:val="333333"/>
          <w:sz w:val="24"/>
          <w:szCs w:val="24"/>
        </w:rPr>
      </w:pPr>
    </w:p>
    <w:p w14:paraId="39DACF98"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br w:type="page"/>
      </w:r>
    </w:p>
    <w:p w14:paraId="1A5ABD0F" w14:textId="4A5CA426" w:rsidR="00352872" w:rsidRPr="00AC28E4" w:rsidRDefault="00000000">
      <w:pPr>
        <w:widowControl w:val="0"/>
        <w:shd w:val="clear" w:color="auto" w:fill="FFFFFF"/>
        <w:spacing w:line="240" w:lineRule="auto"/>
        <w:ind w:firstLine="44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Порядок ознайомлення з матеріалами справи</w:t>
      </w:r>
      <w:r w:rsidR="00AC28E4">
        <w:rPr>
          <w:rStyle w:val="EndnoteReference"/>
          <w:rFonts w:ascii="Times New Roman" w:eastAsia="Times New Roman" w:hAnsi="Times New Roman" w:cs="Times New Roman"/>
          <w:b/>
          <w:bCs/>
          <w:color w:val="333333"/>
          <w:sz w:val="24"/>
          <w:szCs w:val="24"/>
        </w:rPr>
        <w:endnoteReference w:id="5"/>
      </w:r>
    </w:p>
    <w:p w14:paraId="26139CD3" w14:textId="77777777" w:rsidR="00352872" w:rsidRDefault="00352872">
      <w:pPr>
        <w:widowControl w:val="0"/>
        <w:shd w:val="clear" w:color="auto" w:fill="FFFFFF"/>
        <w:spacing w:line="240" w:lineRule="auto"/>
        <w:ind w:firstLine="440"/>
        <w:jc w:val="center"/>
        <w:rPr>
          <w:rFonts w:ascii="Times New Roman" w:eastAsia="Times New Roman" w:hAnsi="Times New Roman" w:cs="Times New Roman"/>
          <w:color w:val="333333"/>
          <w:sz w:val="24"/>
          <w:szCs w:val="24"/>
        </w:rPr>
      </w:pPr>
    </w:p>
    <w:p w14:paraId="59742337"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Відповідно до ст. 51 Закону України “Про адміністративну процедуру” під час здійснення та після завершення адміністративного провадження учасник адміністративного провадження має </w:t>
      </w:r>
      <w:r>
        <w:rPr>
          <w:rFonts w:ascii="Times New Roman" w:eastAsia="Times New Roman" w:hAnsi="Times New Roman" w:cs="Times New Roman"/>
          <w:b/>
          <w:bCs/>
          <w:color w:val="333333"/>
          <w:sz w:val="24"/>
          <w:szCs w:val="24"/>
        </w:rPr>
        <w:t xml:space="preserve">право ознайомлюватися з матеріалами справи </w:t>
      </w:r>
      <w:r>
        <w:rPr>
          <w:rFonts w:ascii="Times New Roman" w:eastAsia="Times New Roman" w:hAnsi="Times New Roman" w:cs="Times New Roman"/>
          <w:color w:val="333333"/>
          <w:sz w:val="24"/>
          <w:szCs w:val="24"/>
        </w:rPr>
        <w:t>(крім відомостей, які відповідно до закону віднесені до інформації з обмеженим доступом), робити з них витяги, знімати копії, у тому числі з використанням технічних засобів.</w:t>
      </w:r>
    </w:p>
    <w:p w14:paraId="5777E9A5"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2E4B31AA"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Можливість ознайомитися з матеріалами справи надається в розумні строки за письмовим запитом у приміщенні </w:t>
      </w:r>
      <w:r>
        <w:rPr>
          <w:rFonts w:ascii="Times New Roman" w:eastAsia="Times New Roman" w:hAnsi="Times New Roman" w:cs="Times New Roman"/>
          <w:i/>
          <w:iCs/>
          <w:color w:val="0070C0"/>
          <w:sz w:val="24"/>
          <w:szCs w:val="24"/>
        </w:rPr>
        <w:t>назва адміністративного органу</w:t>
      </w:r>
      <w:r>
        <w:rPr>
          <w:rFonts w:ascii="Times New Roman" w:eastAsia="Times New Roman" w:hAnsi="Times New Roman" w:cs="Times New Roman"/>
          <w:color w:val="333333"/>
          <w:sz w:val="24"/>
          <w:szCs w:val="24"/>
        </w:rPr>
        <w:t xml:space="preserve"> в присутності посадової особи.</w:t>
      </w:r>
    </w:p>
    <w:p w14:paraId="15BD0E9E" w14:textId="77777777" w:rsidR="00352872" w:rsidRDefault="00352872">
      <w:pPr>
        <w:widowControl w:val="0"/>
        <w:shd w:val="clear" w:color="auto" w:fill="FFFFFF"/>
        <w:spacing w:line="240" w:lineRule="auto"/>
        <w:jc w:val="both"/>
        <w:rPr>
          <w:rFonts w:ascii="Times New Roman" w:eastAsia="Times New Roman" w:hAnsi="Times New Roman" w:cs="Times New Roman"/>
          <w:sz w:val="24"/>
          <w:szCs w:val="24"/>
        </w:rPr>
      </w:pPr>
    </w:p>
    <w:p w14:paraId="10E67E4C"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color w:val="333333"/>
          <w:sz w:val="24"/>
          <w:szCs w:val="24"/>
        </w:rPr>
        <w:t>Особиста присутність учасника адміністративного провадження або його представника під час засідання комісії є:</w:t>
      </w:r>
      <w:r>
        <w:rPr>
          <w:rFonts w:ascii="Times New Roman" w:eastAsia="Times New Roman" w:hAnsi="Times New Roman" w:cs="Times New Roman"/>
          <w:i/>
          <w:iCs/>
          <w:color w:val="0070C0"/>
          <w:sz w:val="24"/>
          <w:szCs w:val="24"/>
        </w:rPr>
        <w:t xml:space="preserve"> (вибрати необхідне) </w:t>
      </w:r>
    </w:p>
    <w:p w14:paraId="7587D43E" w14:textId="77777777" w:rsidR="00352872" w:rsidRDefault="00000000">
      <w:pPr>
        <w:widowControl w:val="0"/>
        <w:numPr>
          <w:ilvl w:val="0"/>
          <w:numId w:val="1"/>
        </w:numPr>
        <w:shd w:val="clear" w:color="auto" w:fill="FFFFFF"/>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не обов'язковою </w:t>
      </w:r>
    </w:p>
    <w:p w14:paraId="76E635EC" w14:textId="7DF6080B" w:rsidR="00352872" w:rsidRDefault="00000000">
      <w:pPr>
        <w:widowControl w:val="0"/>
        <w:numPr>
          <w:ilvl w:val="0"/>
          <w:numId w:val="1"/>
        </w:numPr>
        <w:shd w:val="clear" w:color="auto" w:fill="FFFFFF"/>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обов'язковою у зв'язку _____________________________________________</w:t>
      </w:r>
      <w:r w:rsidR="00AC28E4">
        <w:rPr>
          <w:rStyle w:val="EndnoteReference"/>
          <w:rFonts w:ascii="Times New Roman" w:eastAsia="Times New Roman" w:hAnsi="Times New Roman" w:cs="Times New Roman"/>
          <w:i/>
          <w:iCs/>
          <w:sz w:val="24"/>
          <w:szCs w:val="24"/>
        </w:rPr>
        <w:endnoteReference w:id="6"/>
      </w:r>
      <w:r>
        <w:rPr>
          <w:rFonts w:ascii="Times New Roman" w:eastAsia="Times New Roman" w:hAnsi="Times New Roman" w:cs="Times New Roman"/>
          <w:color w:val="333333"/>
          <w:sz w:val="24"/>
          <w:szCs w:val="24"/>
        </w:rPr>
        <w:t>.</w:t>
      </w:r>
    </w:p>
    <w:p w14:paraId="78AF920C" w14:textId="77777777" w:rsidR="00352872" w:rsidRDefault="00352872">
      <w:pPr>
        <w:widowControl w:val="0"/>
        <w:shd w:val="clear" w:color="auto" w:fill="FFFFFF"/>
        <w:spacing w:line="240" w:lineRule="auto"/>
        <w:ind w:left="720"/>
        <w:jc w:val="both"/>
        <w:rPr>
          <w:rFonts w:ascii="Times New Roman" w:eastAsia="Times New Roman" w:hAnsi="Times New Roman" w:cs="Times New Roman"/>
          <w:color w:val="333333"/>
          <w:sz w:val="24"/>
          <w:szCs w:val="24"/>
        </w:rPr>
      </w:pPr>
    </w:p>
    <w:p w14:paraId="0282C52F"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Додаткова інформація щодо прав та обов'язків у адміністративному провадженні може бути надана за допомогою: ______________________________________________</w:t>
      </w:r>
    </w:p>
    <w:p w14:paraId="6DD3420F" w14:textId="77777777" w:rsidR="00352872" w:rsidRDefault="00000000">
      <w:pPr>
        <w:widowControl w:val="0"/>
        <w:shd w:val="clear" w:color="auto" w:fill="FFFFFF"/>
        <w:spacing w:line="240" w:lineRule="auto"/>
        <w:jc w:val="center"/>
        <w:rPr>
          <w:rFonts w:ascii="Times New Roman" w:eastAsia="Times New Roman" w:hAnsi="Times New Roman" w:cs="Times New Roman"/>
          <w:i/>
          <w:iCs/>
          <w:color w:val="333333"/>
          <w:sz w:val="20"/>
          <w:szCs w:val="20"/>
        </w:rPr>
      </w:pPr>
      <w:r>
        <w:rPr>
          <w:rFonts w:ascii="Times New Roman" w:eastAsia="Times New Roman" w:hAnsi="Times New Roman" w:cs="Times New Roman"/>
          <w:i/>
          <w:iCs/>
          <w:color w:val="333333"/>
          <w:sz w:val="20"/>
          <w:szCs w:val="20"/>
        </w:rPr>
        <w:t xml:space="preserve">                                                        контактний номер телефону, адреса електронної пошти АО </w:t>
      </w:r>
    </w:p>
    <w:p w14:paraId="5C9A3D2D" w14:textId="77777777" w:rsidR="00352872" w:rsidRDefault="00352872">
      <w:pPr>
        <w:widowControl w:val="0"/>
        <w:shd w:val="clear" w:color="auto" w:fill="FFFFFF"/>
        <w:spacing w:line="240" w:lineRule="auto"/>
        <w:rPr>
          <w:rFonts w:ascii="Times New Roman" w:eastAsia="Times New Roman" w:hAnsi="Times New Roman" w:cs="Times New Roman"/>
          <w:i/>
          <w:iCs/>
          <w:color w:val="333333"/>
          <w:sz w:val="20"/>
          <w:szCs w:val="20"/>
        </w:rPr>
      </w:pPr>
    </w:p>
    <w:p w14:paraId="2429BE57"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7077E505" w14:textId="77777777" w:rsidR="00352872" w:rsidRDefault="00352872">
      <w:pPr>
        <w:widowControl w:val="0"/>
        <w:shd w:val="clear" w:color="auto" w:fill="FFFFFF"/>
        <w:spacing w:line="240" w:lineRule="auto"/>
        <w:jc w:val="both"/>
        <w:rPr>
          <w:rFonts w:ascii="Times New Roman" w:eastAsia="Times New Roman" w:hAnsi="Times New Roman" w:cs="Times New Roman"/>
          <w:color w:val="333333"/>
          <w:sz w:val="24"/>
          <w:szCs w:val="24"/>
        </w:rPr>
      </w:pPr>
    </w:p>
    <w:p w14:paraId="4299F3B7" w14:textId="77777777" w:rsidR="00352872" w:rsidRDefault="00000000">
      <w:pPr>
        <w:widowControl w:val="0"/>
        <w:spacing w:line="240" w:lineRule="auto"/>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 xml:space="preserve">Посада посадової особи  </w:t>
      </w:r>
      <w:r>
        <w:rPr>
          <w:rFonts w:ascii="Times New Roman" w:eastAsia="Times New Roman" w:hAnsi="Times New Roman" w:cs="Times New Roman"/>
          <w:i/>
          <w:iCs/>
          <w:color w:val="0070C0"/>
          <w:sz w:val="24"/>
          <w:szCs w:val="24"/>
        </w:rPr>
        <w:tab/>
        <w:t xml:space="preserve">        </w:t>
      </w:r>
      <w:r>
        <w:rPr>
          <w:rFonts w:ascii="Times New Roman" w:eastAsia="Times New Roman" w:hAnsi="Times New Roman" w:cs="Times New Roman"/>
          <w:i/>
          <w:iCs/>
          <w:color w:val="0070C0"/>
          <w:sz w:val="24"/>
          <w:szCs w:val="24"/>
        </w:rPr>
        <w:tab/>
        <w:t xml:space="preserve">           </w:t>
      </w:r>
      <w:r>
        <w:rPr>
          <w:rFonts w:ascii="Times New Roman" w:eastAsia="Times New Roman" w:hAnsi="Times New Roman" w:cs="Times New Roman"/>
          <w:i/>
          <w:iCs/>
          <w:color w:val="0070C0"/>
          <w:sz w:val="24"/>
          <w:szCs w:val="24"/>
        </w:rPr>
        <w:tab/>
        <w:t xml:space="preserve">підпис         </w:t>
      </w:r>
      <w:r>
        <w:rPr>
          <w:rFonts w:ascii="Times New Roman" w:eastAsia="Times New Roman" w:hAnsi="Times New Roman" w:cs="Times New Roman"/>
          <w:i/>
          <w:iCs/>
          <w:color w:val="0070C0"/>
          <w:sz w:val="24"/>
          <w:szCs w:val="24"/>
        </w:rPr>
        <w:tab/>
        <w:t xml:space="preserve">        </w:t>
      </w:r>
      <w:r>
        <w:rPr>
          <w:rFonts w:ascii="Times New Roman" w:eastAsia="Times New Roman" w:hAnsi="Times New Roman" w:cs="Times New Roman"/>
          <w:i/>
          <w:iCs/>
          <w:color w:val="0070C0"/>
          <w:sz w:val="24"/>
          <w:szCs w:val="24"/>
        </w:rPr>
        <w:tab/>
        <w:t>Власне ім'я ПРІЗВИЩЕ</w:t>
      </w:r>
    </w:p>
    <w:p w14:paraId="272799E9" w14:textId="77777777" w:rsidR="00352872" w:rsidRDefault="00000000">
      <w:pPr>
        <w:widowControl w:val="0"/>
        <w:spacing w:line="240" w:lineRule="auto"/>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адміністративного органу,</w:t>
      </w:r>
    </w:p>
    <w:p w14:paraId="35483EBC" w14:textId="77777777" w:rsidR="00352872" w:rsidRDefault="00000000">
      <w:pPr>
        <w:widowControl w:val="0"/>
        <w:spacing w:line="240" w:lineRule="auto"/>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яка розглядає справу</w:t>
      </w:r>
    </w:p>
    <w:p w14:paraId="2F9B89E4" w14:textId="77777777" w:rsidR="00352872" w:rsidRDefault="00352872">
      <w:pPr>
        <w:widowControl w:val="0"/>
        <w:spacing w:line="240" w:lineRule="auto"/>
        <w:jc w:val="both"/>
        <w:rPr>
          <w:rFonts w:ascii="Times New Roman" w:eastAsia="Times New Roman" w:hAnsi="Times New Roman" w:cs="Times New Roman"/>
          <w:i/>
          <w:iCs/>
          <w:color w:val="0070C0"/>
          <w:sz w:val="24"/>
          <w:szCs w:val="24"/>
        </w:rPr>
      </w:pPr>
    </w:p>
    <w:p w14:paraId="7D05B043" w14:textId="77777777" w:rsidR="00352872" w:rsidRDefault="00352872">
      <w:pPr>
        <w:widowControl w:val="0"/>
        <w:spacing w:line="240" w:lineRule="auto"/>
        <w:jc w:val="both"/>
        <w:rPr>
          <w:rFonts w:ascii="Times New Roman" w:eastAsia="Times New Roman" w:hAnsi="Times New Roman" w:cs="Times New Roman"/>
          <w:i/>
          <w:iCs/>
          <w:color w:val="0070C0"/>
          <w:sz w:val="24"/>
          <w:szCs w:val="24"/>
        </w:rPr>
      </w:pPr>
    </w:p>
    <w:p w14:paraId="5E4802A2" w14:textId="77777777" w:rsidR="00352872"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Відмітки про надсилання/отримання повідомлення про дату, час, місце засідання комісії з розгляду скарг, а також про її склад</w:t>
      </w:r>
    </w:p>
    <w:p w14:paraId="0B99EA47" w14:textId="77777777" w:rsidR="00352872" w:rsidRDefault="00352872">
      <w:pPr>
        <w:widowControl w:val="0"/>
        <w:spacing w:line="240" w:lineRule="auto"/>
        <w:jc w:val="both"/>
        <w:rPr>
          <w:rFonts w:ascii="Times New Roman" w:eastAsia="Times New Roman" w:hAnsi="Times New Roman" w:cs="Times New Roman"/>
        </w:rPr>
      </w:pPr>
    </w:p>
    <w:tbl>
      <w:tblPr>
        <w:tblStyle w:val="a4"/>
        <w:tblW w:w="963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637"/>
      </w:tblGrid>
      <w:tr w:rsidR="00352872" w14:paraId="0B38E303" w14:textId="77777777">
        <w:trPr>
          <w:jc w:val="center"/>
        </w:trPr>
        <w:tc>
          <w:tcPr>
            <w:tcW w:w="9637" w:type="dxa"/>
            <w:tcBorders>
              <w:top w:val="single" w:sz="5" w:space="0" w:color="000000"/>
              <w:left w:val="single" w:sz="5" w:space="0" w:color="000000"/>
              <w:bottom w:val="single" w:sz="5" w:space="0" w:color="000000"/>
              <w:right w:val="single" w:sz="5" w:space="0" w:color="000000"/>
            </w:tcBorders>
            <w:tcMar>
              <w:top w:w="113" w:type="dxa"/>
              <w:left w:w="113" w:type="dxa"/>
              <w:bottom w:w="113" w:type="dxa"/>
              <w:right w:w="113" w:type="dxa"/>
            </w:tcMar>
          </w:tcPr>
          <w:p w14:paraId="2ABD6F13" w14:textId="126E71D1" w:rsidR="00352872" w:rsidRDefault="00000000">
            <w:pPr>
              <w:widowControl w:val="0"/>
              <w:spacing w:line="240" w:lineRule="auto"/>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Надіслано скаржнику </w:t>
            </w:r>
            <w:r>
              <w:rPr>
                <w:rFonts w:ascii="Times New Roman" w:eastAsia="Times New Roman" w:hAnsi="Times New Roman" w:cs="Times New Roman"/>
                <w:i/>
                <w:iCs/>
                <w:sz w:val="24"/>
                <w:szCs w:val="24"/>
              </w:rPr>
              <w:t>(поштою, електронною поштою, в інший спосіб – необхідне зазначити)</w:t>
            </w:r>
            <w:r w:rsidR="00AC28E4">
              <w:rPr>
                <w:rStyle w:val="EndnoteReference"/>
                <w:rFonts w:ascii="Times New Roman" w:eastAsia="Times New Roman" w:hAnsi="Times New Roman" w:cs="Times New Roman"/>
                <w:i/>
                <w:iCs/>
                <w:sz w:val="24"/>
                <w:szCs w:val="24"/>
              </w:rPr>
              <w:endnoteReference w:id="7"/>
            </w:r>
            <w:r>
              <w:rPr>
                <w:rFonts w:ascii="Times New Roman" w:eastAsia="Times New Roman" w:hAnsi="Times New Roman" w:cs="Times New Roman"/>
                <w:sz w:val="24"/>
                <w:szCs w:val="24"/>
              </w:rPr>
              <w:t>:</w:t>
            </w:r>
          </w:p>
          <w:p w14:paraId="405AF81B" w14:textId="77777777" w:rsidR="00352872" w:rsidRDefault="00000000">
            <w:pPr>
              <w:widowControl w:val="0"/>
              <w:spacing w:line="24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______________________202____         </w:t>
            </w:r>
            <w:r>
              <w:rPr>
                <w:rFonts w:ascii="Times New Roman" w:eastAsia="Times New Roman" w:hAnsi="Times New Roman" w:cs="Times New Roman"/>
                <w:sz w:val="24"/>
                <w:szCs w:val="24"/>
              </w:rPr>
              <w:tab/>
              <w:t>_____________ /__________________________/</w:t>
            </w:r>
          </w:p>
          <w:p w14:paraId="7CECF33B" w14:textId="77777777" w:rsidR="00352872" w:rsidRDefault="00000000">
            <w:pPr>
              <w:widowControl w:val="0"/>
              <w:spacing w:line="240" w:lineRule="auto"/>
              <w:ind w:left="4251"/>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(підпис, прізвище, ініціали  посадової особи</w:t>
            </w:r>
            <w:r>
              <w:rPr>
                <w:rFonts w:ascii="Times New Roman" w:eastAsia="Times New Roman" w:hAnsi="Times New Roman" w:cs="Times New Roman"/>
                <w:i/>
                <w:iCs/>
                <w:sz w:val="20"/>
                <w:szCs w:val="20"/>
              </w:rPr>
              <w:br/>
              <w:t>адміністративного органу/ЦНАП)</w:t>
            </w:r>
          </w:p>
          <w:p w14:paraId="293C0CF4" w14:textId="77777777" w:rsidR="00352872" w:rsidRDefault="00352872">
            <w:pPr>
              <w:widowControl w:val="0"/>
              <w:spacing w:line="240" w:lineRule="auto"/>
              <w:ind w:left="100"/>
              <w:jc w:val="both"/>
              <w:rPr>
                <w:rFonts w:ascii="Times New Roman" w:eastAsia="Times New Roman" w:hAnsi="Times New Roman" w:cs="Times New Roman"/>
                <w:sz w:val="24"/>
                <w:szCs w:val="24"/>
              </w:rPr>
            </w:pPr>
          </w:p>
          <w:p w14:paraId="7FC9C37B" w14:textId="77777777" w:rsidR="00352872" w:rsidRDefault="00000000">
            <w:pPr>
              <w:widowControl w:val="0"/>
              <w:spacing w:line="240"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Отримано скаржником </w:t>
            </w:r>
            <w:r>
              <w:rPr>
                <w:rFonts w:ascii="Times New Roman" w:eastAsia="Times New Roman" w:hAnsi="Times New Roman" w:cs="Times New Roman"/>
                <w:i/>
                <w:iCs/>
                <w:sz w:val="24"/>
                <w:szCs w:val="24"/>
              </w:rPr>
              <w:t>(у разі наявності інформації)</w:t>
            </w:r>
            <w:r>
              <w:rPr>
                <w:rFonts w:ascii="Times New Roman" w:eastAsia="Times New Roman" w:hAnsi="Times New Roman" w:cs="Times New Roman"/>
                <w:sz w:val="24"/>
                <w:szCs w:val="24"/>
              </w:rPr>
              <w:t>:</w:t>
            </w:r>
          </w:p>
          <w:p w14:paraId="7A5D3386" w14:textId="77777777" w:rsidR="00352872" w:rsidRDefault="00000000">
            <w:pPr>
              <w:widowControl w:val="0"/>
              <w:spacing w:line="240" w:lineRule="auto"/>
              <w:ind w:left="100"/>
              <w:rPr>
                <w:rFonts w:ascii="Times New Roman" w:eastAsia="Times New Roman" w:hAnsi="Times New Roman" w:cs="Times New Roman"/>
                <w:i/>
                <w:iCs/>
                <w:sz w:val="24"/>
                <w:szCs w:val="24"/>
              </w:rPr>
            </w:pPr>
            <w:r>
              <w:rPr>
                <w:rFonts w:ascii="Times New Roman" w:eastAsia="Times New Roman" w:hAnsi="Times New Roman" w:cs="Times New Roman"/>
                <w:sz w:val="24"/>
                <w:szCs w:val="24"/>
              </w:rPr>
              <w:t>______________________202____</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_____________ /__________________________/</w:t>
            </w:r>
          </w:p>
          <w:p w14:paraId="648EA6F8" w14:textId="77777777" w:rsidR="00352872" w:rsidRDefault="00000000">
            <w:pPr>
              <w:widowControl w:val="0"/>
              <w:spacing w:line="240" w:lineRule="auto"/>
              <w:ind w:left="4251"/>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(підпис, прізвище, ініціали  посадової особи</w:t>
            </w:r>
            <w:r>
              <w:rPr>
                <w:rFonts w:ascii="Times New Roman" w:eastAsia="Times New Roman" w:hAnsi="Times New Roman" w:cs="Times New Roman"/>
                <w:i/>
                <w:iCs/>
                <w:sz w:val="20"/>
                <w:szCs w:val="20"/>
              </w:rPr>
              <w:br/>
              <w:t>адміністративного органу/ЦНАП)</w:t>
            </w:r>
          </w:p>
          <w:p w14:paraId="4FA86BB5" w14:textId="77777777" w:rsidR="00352872" w:rsidRDefault="00352872">
            <w:pPr>
              <w:widowControl w:val="0"/>
              <w:spacing w:line="240" w:lineRule="auto"/>
              <w:ind w:left="4251"/>
              <w:jc w:val="center"/>
              <w:rPr>
                <w:rFonts w:ascii="Times New Roman" w:eastAsia="Times New Roman" w:hAnsi="Times New Roman" w:cs="Times New Roman"/>
                <w:i/>
                <w:iCs/>
                <w:sz w:val="20"/>
                <w:szCs w:val="20"/>
              </w:rPr>
            </w:pPr>
          </w:p>
        </w:tc>
      </w:tr>
    </w:tbl>
    <w:p w14:paraId="20699EEB" w14:textId="77777777" w:rsidR="00352872" w:rsidRDefault="00000000">
      <w:pPr>
        <w:widowControl w:val="0"/>
        <w:spacing w:line="240" w:lineRule="auto"/>
        <w:rPr>
          <w:rFonts w:ascii="Times New Roman" w:eastAsia="Times New Roman" w:hAnsi="Times New Roman" w:cs="Times New Roman"/>
          <w:color w:val="333333"/>
          <w:sz w:val="24"/>
          <w:szCs w:val="24"/>
        </w:rPr>
      </w:pPr>
      <w:r>
        <w:br w:type="page"/>
      </w:r>
    </w:p>
    <w:p w14:paraId="0F025306" w14:textId="77777777" w:rsidR="00352872" w:rsidRDefault="00000000">
      <w:pPr>
        <w:widowControl w:val="0"/>
        <w:spacing w:line="240" w:lineRule="auto"/>
        <w:rPr>
          <w:rFonts w:ascii="Times New Roman" w:eastAsia="Times New Roman" w:hAnsi="Times New Roman" w:cs="Times New Roman"/>
          <w:sz w:val="24"/>
          <w:szCs w:val="24"/>
        </w:rPr>
      </w:pPr>
      <w:r>
        <w:lastRenderedPageBreak/>
        <w:pict w14:anchorId="47C826A3">
          <v:rect id="_x0000_i1025" style="width:0;height:1.5pt" o:hralign="center" o:hrstd="t" o:hr="t" fillcolor="#a0a0a0" stroked="f"/>
        </w:pict>
      </w:r>
    </w:p>
    <w:p w14:paraId="6737C2C0" w14:textId="77777777" w:rsidR="00352872" w:rsidRDefault="00000000">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Підказки для адміністративного органу</w:t>
      </w:r>
    </w:p>
    <w:p w14:paraId="61373B15" w14:textId="77777777" w:rsidR="00352872" w:rsidRDefault="00352872">
      <w:pPr>
        <w:widowControl w:val="0"/>
        <w:spacing w:line="240" w:lineRule="auto"/>
        <w:jc w:val="both"/>
        <w:rPr>
          <w:rFonts w:ascii="Times New Roman" w:eastAsia="Times New Roman" w:hAnsi="Times New Roman" w:cs="Times New Roman"/>
          <w:b/>
          <w:bCs/>
          <w:sz w:val="24"/>
          <w:szCs w:val="24"/>
        </w:rPr>
      </w:pPr>
    </w:p>
    <w:p w14:paraId="1EE26DB9" w14:textId="77777777" w:rsidR="00352872" w:rsidRDefault="00000000">
      <w:pPr>
        <w:widowControl w:val="0"/>
        <w:spacing w:line="240" w:lineRule="auto"/>
        <w:jc w:val="both"/>
        <w:rPr>
          <w:rFonts w:ascii="Times New Roman" w:eastAsia="Times New Roman" w:hAnsi="Times New Roman" w:cs="Times New Roman"/>
          <w:i/>
          <w:iCs/>
          <w:color w:val="0070C0"/>
        </w:rPr>
      </w:pPr>
      <w:r>
        <w:rPr>
          <w:rFonts w:ascii="Times New Roman" w:eastAsia="Times New Roman" w:hAnsi="Times New Roman" w:cs="Times New Roman"/>
          <w:b/>
          <w:bCs/>
          <w:i/>
          <w:iCs/>
          <w:color w:val="0070C0"/>
        </w:rPr>
        <w:t>Увага!!!</w:t>
      </w:r>
      <w:r>
        <w:rPr>
          <w:rFonts w:ascii="Times New Roman" w:eastAsia="Times New Roman" w:hAnsi="Times New Roman" w:cs="Times New Roman"/>
          <w:i/>
          <w:iCs/>
          <w:color w:val="0070C0"/>
        </w:rPr>
        <w:t xml:space="preserve"> При визначенні/затвердженні конкретної форми повідомлення ці примітки (підказки) не є обов'язковими. Адміністративний орган самостійно приймає рішення щодо підказок (приміток), які необхідно залишити для зручності використання форми повідомлення на практиці.</w:t>
      </w:r>
    </w:p>
    <w:p w14:paraId="5D203B24" w14:textId="1208B924" w:rsidR="009D4908" w:rsidRPr="00AC28E4" w:rsidRDefault="009D4908">
      <w:pPr>
        <w:widowControl w:val="0"/>
        <w:spacing w:line="240" w:lineRule="auto"/>
        <w:jc w:val="both"/>
        <w:rPr>
          <w:rFonts w:ascii="Times New Roman" w:eastAsia="Times New Roman" w:hAnsi="Times New Roman" w:cs="Times New Roman"/>
          <w:lang w:val="en-US"/>
        </w:rPr>
        <w:sectPr w:rsidR="009D4908" w:rsidRPr="00AC28E4">
          <w:footerReference w:type="default" r:id="rId9"/>
          <w:endnotePr>
            <w:numFmt w:val="decimal"/>
          </w:endnotePr>
          <w:pgSz w:w="11909" w:h="16834"/>
          <w:pgMar w:top="1440" w:right="1440" w:bottom="1440" w:left="1440" w:header="720" w:footer="720" w:gutter="0"/>
          <w:pgNumType w:start="1"/>
          <w:cols w:space="720"/>
        </w:sectPr>
      </w:pPr>
    </w:p>
    <w:p w14:paraId="5316498E" w14:textId="17A62D30" w:rsidR="00352872" w:rsidRPr="009D4908" w:rsidRDefault="00352872">
      <w:pPr>
        <w:widowControl w:val="0"/>
        <w:spacing w:line="240" w:lineRule="auto"/>
        <w:jc w:val="both"/>
        <w:rPr>
          <w:rFonts w:ascii="Times New Roman" w:eastAsia="Times New Roman" w:hAnsi="Times New Roman" w:cs="Times New Roman"/>
        </w:rPr>
      </w:pPr>
    </w:p>
    <w:p w14:paraId="1910AED2" w14:textId="77777777" w:rsidR="00352872" w:rsidRDefault="00000000">
      <w:pP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Додаток до повідомлення  </w:t>
      </w:r>
    </w:p>
    <w:p w14:paraId="300F66C9" w14:textId="77777777" w:rsidR="00352872" w:rsidRDefault="00352872">
      <w:pPr>
        <w:rPr>
          <w:rFonts w:ascii="Times New Roman" w:eastAsia="Times New Roman" w:hAnsi="Times New Roman" w:cs="Times New Roman"/>
          <w:b/>
          <w:bCs/>
          <w:color w:val="333333"/>
          <w:sz w:val="24"/>
          <w:szCs w:val="24"/>
        </w:rPr>
      </w:pPr>
    </w:p>
    <w:p w14:paraId="59E70535" w14:textId="77777777" w:rsidR="00352872" w:rsidRDefault="00000000">
      <w:pP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ПРАВА ТА ОБОВЯЗКИ УЧАСНИКА АДМІНІСТРАТИВНОГО ПРОВАДЖЕННЯ </w:t>
      </w:r>
    </w:p>
    <w:p w14:paraId="0EBFBA71"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6C604203"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Відповідно до ч. 1 ст. 28 Законом України «Про адміністративну процедуру» учасники адміністративного провадження мають право: </w:t>
      </w:r>
    </w:p>
    <w:p w14:paraId="43D15970"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b/>
          <w:bCs/>
          <w:color w:val="333333"/>
          <w:sz w:val="24"/>
          <w:szCs w:val="24"/>
        </w:rPr>
      </w:pPr>
    </w:p>
    <w:p w14:paraId="5160EA57"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 отримувати від адміністративного органу роз'яснення щодо порядку здійснення адміністративного провадження, а також щодо змісту своїх прав та обов'язків у межах адміністративного провадження, визначених законом;</w:t>
      </w:r>
    </w:p>
    <w:p w14:paraId="0E0ADE7B"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брати участь в адміністративному провадженні особисто або через своїх представників;</w:t>
      </w:r>
    </w:p>
    <w:p w14:paraId="5205C41D"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 ознайомлюватися з матеріалами справи (крім відомостей, що відповідно до закону віднесені до інформації з обмеженим доступом), робити з них витяги, копії тощо, у тому числі з використанням технічних засобів, під час здійснення та після завершення адміністративного провадження, отримувати інформацію про процедурні дії та процедурні рішення, вчинені (прийняті) під час здійснення адміністративного провадження;</w:t>
      </w:r>
    </w:p>
    <w:p w14:paraId="4241658D"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 бути заслуханими адміністративним органом з питань, що є предметом адміністративного провадження, до прийняття адміністративного акта, який може негативно вплинути на право, свободу чи законний інтерес такого учасника;</w:t>
      </w:r>
    </w:p>
    <w:p w14:paraId="61E1A3F8"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 отримувати та надавати документи, інші докази, що стосуються обставин справи;</w:t>
      </w:r>
    </w:p>
    <w:p w14:paraId="285C4174"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6) бути поінформованими про дату, час і місце слухання у справі (в разі його проведення);</w:t>
      </w:r>
    </w:p>
    <w:p w14:paraId="7647C93E"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 подавати клопотання про:</w:t>
      </w:r>
    </w:p>
    <w:p w14:paraId="3B004204"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w:t>
      </w:r>
      <w:r>
        <w:rPr>
          <w:rFonts w:ascii="Times New Roman" w:eastAsia="Times New Roman" w:hAnsi="Times New Roman" w:cs="Times New Roman"/>
          <w:color w:val="333333"/>
          <w:sz w:val="24"/>
          <w:szCs w:val="24"/>
        </w:rPr>
        <w:tab/>
        <w:t>відвід посадової особи адміністративного органу, яка розглядає справу, а також відвід особи, яка сприяє розгляду справи;</w:t>
      </w:r>
    </w:p>
    <w:p w14:paraId="13F15BE9"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б)</w:t>
      </w:r>
      <w:r>
        <w:rPr>
          <w:rFonts w:ascii="Times New Roman" w:eastAsia="Times New Roman" w:hAnsi="Times New Roman" w:cs="Times New Roman"/>
          <w:color w:val="333333"/>
          <w:sz w:val="24"/>
          <w:szCs w:val="24"/>
        </w:rPr>
        <w:tab/>
        <w:t>залучення до участі в адміністративному провадженні іншого учасника та/або особи, яка сприяє розгляду справи;</w:t>
      </w:r>
    </w:p>
    <w:p w14:paraId="2D5FC5EC"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w:t>
      </w:r>
      <w:r>
        <w:rPr>
          <w:rFonts w:ascii="Times New Roman" w:eastAsia="Times New Roman" w:hAnsi="Times New Roman" w:cs="Times New Roman"/>
          <w:color w:val="333333"/>
          <w:sz w:val="24"/>
          <w:szCs w:val="24"/>
        </w:rPr>
        <w:tab/>
        <w:t>витребування документів або відомостей, необхідних для розгляду та вирішення справи;</w:t>
      </w:r>
    </w:p>
    <w:p w14:paraId="4E38C520"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г)</w:t>
      </w:r>
      <w:r>
        <w:rPr>
          <w:rFonts w:ascii="Times New Roman" w:eastAsia="Times New Roman" w:hAnsi="Times New Roman" w:cs="Times New Roman"/>
          <w:color w:val="333333"/>
          <w:sz w:val="24"/>
          <w:szCs w:val="24"/>
        </w:rPr>
        <w:tab/>
        <w:t>призначення експертизи, отримання консультації та/або висновку спеціаліста;</w:t>
      </w:r>
    </w:p>
    <w:p w14:paraId="72EF4705"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ґ)</w:t>
      </w:r>
      <w:r>
        <w:rPr>
          <w:rFonts w:ascii="Times New Roman" w:eastAsia="Times New Roman" w:hAnsi="Times New Roman" w:cs="Times New Roman"/>
          <w:color w:val="333333"/>
          <w:sz w:val="24"/>
          <w:szCs w:val="24"/>
        </w:rPr>
        <w:tab/>
        <w:t>зупинення адміністративного провадження;</w:t>
      </w:r>
    </w:p>
    <w:p w14:paraId="60848852"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w:t>
      </w:r>
      <w:r>
        <w:rPr>
          <w:rFonts w:ascii="Times New Roman" w:eastAsia="Times New Roman" w:hAnsi="Times New Roman" w:cs="Times New Roman"/>
          <w:color w:val="333333"/>
          <w:sz w:val="24"/>
          <w:szCs w:val="24"/>
        </w:rPr>
        <w:tab/>
        <w:t>поновлення адміністративного провадження;</w:t>
      </w:r>
    </w:p>
    <w:p w14:paraId="576E9538"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е)</w:t>
      </w:r>
      <w:r>
        <w:rPr>
          <w:rFonts w:ascii="Times New Roman" w:eastAsia="Times New Roman" w:hAnsi="Times New Roman" w:cs="Times New Roman"/>
          <w:color w:val="333333"/>
          <w:sz w:val="24"/>
          <w:szCs w:val="24"/>
        </w:rPr>
        <w:tab/>
        <w:t>продовження строку здійснення адміністративного провадження;</w:t>
      </w:r>
    </w:p>
    <w:p w14:paraId="485F609B"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є)</w:t>
      </w:r>
      <w:r>
        <w:rPr>
          <w:rFonts w:ascii="Times New Roman" w:eastAsia="Times New Roman" w:hAnsi="Times New Roman" w:cs="Times New Roman"/>
          <w:color w:val="333333"/>
          <w:sz w:val="24"/>
          <w:szCs w:val="24"/>
        </w:rPr>
        <w:tab/>
        <w:t>відмову від розгляду заяви або скарги та закриття адміністративного провадження;</w:t>
      </w:r>
    </w:p>
    <w:p w14:paraId="0E09FD4B" w14:textId="77777777" w:rsidR="00352872" w:rsidRDefault="00000000">
      <w:pPr>
        <w:widowControl w:val="0"/>
        <w:shd w:val="clear" w:color="auto" w:fill="FFFFFF"/>
        <w:spacing w:line="240" w:lineRule="auto"/>
        <w:ind w:left="992" w:hanging="28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ж)</w:t>
      </w:r>
      <w:r>
        <w:rPr>
          <w:rFonts w:ascii="Times New Roman" w:eastAsia="Times New Roman" w:hAnsi="Times New Roman" w:cs="Times New Roman"/>
          <w:color w:val="333333"/>
          <w:sz w:val="24"/>
          <w:szCs w:val="24"/>
        </w:rPr>
        <w:tab/>
        <w:t>вчинення іншої дії, що не суперечить закону та сприяє розгляду справи;</w:t>
      </w:r>
    </w:p>
    <w:p w14:paraId="3046D7B3"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8) бути поінформованими про результат вирішення справи;</w:t>
      </w:r>
    </w:p>
    <w:p w14:paraId="28CDC35F"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9) отримати адміністративний акт;</w:t>
      </w:r>
    </w:p>
    <w:p w14:paraId="78CCE914"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10) досягти примирення на будь-якому етапі здійснення адміністративного провадження за скаргою;</w:t>
      </w:r>
    </w:p>
    <w:p w14:paraId="68168EBD"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11) оскаржити у передбаченому законом порядку адміністративний акт, процедурне рішення або дію, бездіяльність адміністративного органу;</w:t>
      </w:r>
    </w:p>
    <w:p w14:paraId="446EC6D8"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12) користуватися іншими визначеними законом правами в адміністративному провадженні.</w:t>
      </w:r>
    </w:p>
    <w:p w14:paraId="68CF32AB"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p>
    <w:p w14:paraId="6FD7C108"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Відповідно до ч. 1 ст. 28 Законом України «Про адміністративну процедуру» учасники адміністративного провадження зобов'язані:</w:t>
      </w:r>
    </w:p>
    <w:p w14:paraId="431533DC" w14:textId="77777777" w:rsidR="00352872" w:rsidRDefault="00352872">
      <w:pPr>
        <w:widowControl w:val="0"/>
        <w:shd w:val="clear" w:color="auto" w:fill="FFFFFF"/>
        <w:spacing w:line="240" w:lineRule="auto"/>
        <w:ind w:firstLine="440"/>
        <w:jc w:val="both"/>
        <w:rPr>
          <w:rFonts w:ascii="Times New Roman" w:eastAsia="Times New Roman" w:hAnsi="Times New Roman" w:cs="Times New Roman"/>
          <w:b/>
          <w:bCs/>
          <w:color w:val="333333"/>
          <w:sz w:val="24"/>
          <w:szCs w:val="24"/>
        </w:rPr>
      </w:pPr>
    </w:p>
    <w:p w14:paraId="1F7364C0"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 подати до адміністративного органу у порядку, встановленому законом, наявні у них документи та інші докази, необхідні для здійснення адміністративного провадження;</w:t>
      </w:r>
    </w:p>
    <w:p w14:paraId="28ECEDD2"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 надати адміністративному органу свої контактні дані (номер телефону (за наявності), адресу електронної пошти (за наявності), адресу місця проживання (перебування), місцезнаходження або іншу адресу для зв'язку), своєчасно повідомляти адміністративний орган про зміну таких даних;</w:t>
      </w:r>
    </w:p>
    <w:p w14:paraId="246C637D"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 своєчасно повідомляти про неможливість прибуття на запрошення адміністративного органу із зазначенням причини;</w:t>
      </w:r>
    </w:p>
    <w:p w14:paraId="6D316FD9" w14:textId="77777777" w:rsidR="00352872" w:rsidRDefault="00000000">
      <w:pPr>
        <w:widowControl w:val="0"/>
        <w:shd w:val="clear" w:color="auto" w:fill="FFFFFF"/>
        <w:spacing w:line="240" w:lineRule="auto"/>
        <w:ind w:firstLine="4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 сумлінно виконувати вимоги, встановлені цим Законом та іншими актами законодавства.</w:t>
      </w:r>
    </w:p>
    <w:p w14:paraId="1C9CD5F0" w14:textId="77777777" w:rsidR="00352872" w:rsidRDefault="00352872">
      <w:pPr>
        <w:widowControl w:val="0"/>
        <w:spacing w:line="240" w:lineRule="auto"/>
        <w:jc w:val="both"/>
        <w:rPr>
          <w:rFonts w:ascii="Times New Roman" w:eastAsia="Times New Roman" w:hAnsi="Times New Roman" w:cs="Times New Roman"/>
        </w:rPr>
      </w:pPr>
    </w:p>
    <w:sectPr w:rsidR="0035287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232AB" w14:textId="77777777" w:rsidR="00C434E7" w:rsidRDefault="00C434E7" w:rsidP="009D4908">
      <w:pPr>
        <w:spacing w:line="240" w:lineRule="auto"/>
      </w:pPr>
      <w:r>
        <w:separator/>
      </w:r>
    </w:p>
  </w:endnote>
  <w:endnote w:type="continuationSeparator" w:id="0">
    <w:p w14:paraId="1A6CE82B" w14:textId="77777777" w:rsidR="00C434E7" w:rsidRDefault="00C434E7" w:rsidP="009D4908">
      <w:pPr>
        <w:spacing w:line="240" w:lineRule="auto"/>
      </w:pPr>
      <w:r>
        <w:continuationSeparator/>
      </w:r>
    </w:p>
  </w:endnote>
  <w:endnote w:id="1">
    <w:p w14:paraId="6ADDECE0" w14:textId="77777777" w:rsidR="00AC28E4" w:rsidRDefault="00AC28E4" w:rsidP="00AC28E4">
      <w:pPr>
        <w:widowControl w:val="0"/>
        <w:spacing w:line="240" w:lineRule="auto"/>
        <w:jc w:val="both"/>
        <w:rPr>
          <w:rFonts w:ascii="Times New Roman" w:eastAsia="Times New Roman" w:hAnsi="Times New Roman" w:cs="Times New Roman"/>
          <w:color w:val="333333"/>
          <w:sz w:val="24"/>
          <w:szCs w:val="24"/>
          <w:highlight w:val="white"/>
        </w:rPr>
      </w:pPr>
      <w:r>
        <w:rPr>
          <w:rStyle w:val="EndnoteReference"/>
        </w:rPr>
        <w:endnoteRef/>
      </w:r>
      <w:r>
        <w:t xml:space="preserve"> </w:t>
      </w:r>
      <w:r>
        <w:rPr>
          <w:rFonts w:ascii="Times New Roman" w:eastAsia="Times New Roman" w:hAnsi="Times New Roman" w:cs="Times New Roman"/>
        </w:rPr>
        <w:t>П.13 Примірного положення про комісію з розгляду скарг, затвердженого Постановою КМУ від 28.04.2023 №420 (далі - Примірне положення), передбачено інформування про дату, час і місце проведення засідання комісії з розгляду скарг, її склад, які визначаються адміністративним органом, про що обов’язково повідомляють скаржника.</w:t>
      </w:r>
    </w:p>
    <w:p w14:paraId="5ED52F28" w14:textId="77777777" w:rsidR="00AC28E4" w:rsidRDefault="00AC28E4" w:rsidP="00AC28E4">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Метою повідомлення є інформування про дату, час і місце проведення засідання комісії з розгляду скарг, а також її склад. Важливо звернути увагу на те, що інформування скаржника про склад комісії у повідомленні не є обов’язковою вимогою, а зазначається на розсуд адміністративного органу. </w:t>
      </w:r>
    </w:p>
    <w:p w14:paraId="337EED05" w14:textId="77777777" w:rsidR="00AC28E4" w:rsidRDefault="00AC28E4" w:rsidP="00AC28E4">
      <w:pPr>
        <w:widowControl w:val="0"/>
        <w:spacing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rPr>
        <w:t>Засідання може бути проведено в режимі відеоконференції з використанням інформаційно-комунікаційних технологій, про що зазначається в порядку денному такого засідання. Важливо, що у такому випадку у зазначеному повідомленні про режим проведення засідання також необхідно проінформувати скаржника.</w:t>
      </w:r>
    </w:p>
    <w:p w14:paraId="26B2D020" w14:textId="2757AA57" w:rsidR="00AC28E4" w:rsidRPr="00AC28E4" w:rsidRDefault="00AC28E4">
      <w:pPr>
        <w:pStyle w:val="EndnoteText"/>
      </w:pPr>
    </w:p>
  </w:endnote>
  <w:endnote w:id="2">
    <w:p w14:paraId="1AFD9B91" w14:textId="77777777" w:rsidR="00AC28E4" w:rsidRDefault="00AC28E4" w:rsidP="00AC28E4">
      <w:pPr>
        <w:widowControl w:val="0"/>
        <w:spacing w:line="240" w:lineRule="auto"/>
        <w:jc w:val="both"/>
        <w:rPr>
          <w:rFonts w:ascii="Times New Roman" w:eastAsia="Times New Roman" w:hAnsi="Times New Roman" w:cs="Times New Roman"/>
          <w:highlight w:val="white"/>
        </w:rPr>
      </w:pPr>
      <w:r>
        <w:rPr>
          <w:rStyle w:val="EndnoteReference"/>
        </w:rPr>
        <w:endnoteRef/>
      </w:r>
      <w:r>
        <w:t xml:space="preserve"> </w:t>
      </w:r>
      <w:r>
        <w:rPr>
          <w:rFonts w:ascii="Times New Roman" w:eastAsia="Times New Roman" w:hAnsi="Times New Roman" w:cs="Times New Roman"/>
        </w:rPr>
        <w:t>П.16 Примірного положення визначено, що скарга розглядається у присутності скаржника та/або його представника. Відсутність запрошеного належним чином учасника адміністративного провадження, особи, яка сприяє розгляду справи, не перешкоджає вчиненню процедурних дій, прийняттю процедурних рішень, якщо це не впливає на належний розгляд справи.</w:t>
      </w:r>
      <w:r>
        <w:rPr>
          <w:rFonts w:ascii="Times New Roman" w:eastAsia="Times New Roman" w:hAnsi="Times New Roman" w:cs="Times New Roman"/>
          <w:highlight w:val="white"/>
        </w:rPr>
        <w:t xml:space="preserve"> </w:t>
      </w:r>
    </w:p>
    <w:p w14:paraId="17D4A983" w14:textId="0E45D5A8" w:rsidR="00AC28E4" w:rsidRPr="00AC28E4" w:rsidRDefault="00AC28E4">
      <w:pPr>
        <w:pStyle w:val="EndnoteText"/>
      </w:pPr>
    </w:p>
  </w:endnote>
  <w:endnote w:id="3">
    <w:p w14:paraId="2C8895D8" w14:textId="77777777" w:rsidR="00AC28E4" w:rsidRDefault="00AC28E4" w:rsidP="00AC28E4">
      <w:pPr>
        <w:widowControl w:val="0"/>
        <w:spacing w:line="240" w:lineRule="auto"/>
        <w:jc w:val="both"/>
        <w:rPr>
          <w:rFonts w:ascii="Times New Roman" w:eastAsia="Times New Roman" w:hAnsi="Times New Roman" w:cs="Times New Roman"/>
        </w:rPr>
      </w:pPr>
      <w:r>
        <w:rPr>
          <w:rStyle w:val="EndnoteReference"/>
        </w:rPr>
        <w:endnoteRef/>
      </w:r>
      <w:r>
        <w:t xml:space="preserve"> </w:t>
      </w:r>
      <w:r>
        <w:rPr>
          <w:rFonts w:ascii="Times New Roman" w:eastAsia="Times New Roman" w:hAnsi="Times New Roman" w:cs="Times New Roman"/>
        </w:rPr>
        <w:t xml:space="preserve">Відповідно до абз. 1  ч. 5 ст. 32 ЗАП повідомлення надсилається невідкладно з дотриманням вимог, встановлених ч. 2 цієї статті, а саме: вручається особисто під підпис, надсилається поштовим відправленням або іншими засобами зв'язку (телефоном, електронною поштою тощо) за наявними у справі контактними даними, про що в матеріалах справи робиться відповідний запис. </w:t>
      </w:r>
    </w:p>
    <w:p w14:paraId="4B16A390" w14:textId="0EE93DBD" w:rsidR="00AC28E4" w:rsidRPr="00AC28E4" w:rsidRDefault="00AC28E4">
      <w:pPr>
        <w:pStyle w:val="EndnoteText"/>
      </w:pPr>
    </w:p>
  </w:endnote>
  <w:endnote w:id="4">
    <w:p w14:paraId="3E51ACD0" w14:textId="4F1271C2" w:rsidR="00AC28E4" w:rsidRDefault="00AC28E4" w:rsidP="00AC28E4">
      <w:pPr>
        <w:widowControl w:val="0"/>
        <w:spacing w:line="240" w:lineRule="auto"/>
        <w:jc w:val="both"/>
        <w:rPr>
          <w:rFonts w:ascii="Times New Roman" w:eastAsia="Times New Roman" w:hAnsi="Times New Roman" w:cs="Times New Roman"/>
          <w:b/>
          <w:bCs/>
        </w:rPr>
      </w:pPr>
      <w:r>
        <w:rPr>
          <w:rStyle w:val="EndnoteReference"/>
        </w:rPr>
        <w:endnoteRef/>
      </w:r>
      <w:r>
        <w:t xml:space="preserve"> </w:t>
      </w:r>
      <w:r>
        <w:rPr>
          <w:rFonts w:ascii="Times New Roman" w:eastAsia="Times New Roman" w:hAnsi="Times New Roman" w:cs="Times New Roman"/>
        </w:rPr>
        <w:t>Відповідно до вимог п. 2 ч. 3 ст. 32 ЗАП повідомлення повинно містити</w:t>
      </w:r>
      <w:r>
        <w:rPr>
          <w:rFonts w:ascii="Times New Roman" w:eastAsia="Times New Roman" w:hAnsi="Times New Roman" w:cs="Times New Roman"/>
          <w:b/>
          <w:bCs/>
        </w:rPr>
        <w:t xml:space="preserve"> назву справи, статус та мету, </w:t>
      </w:r>
      <w:r>
        <w:rPr>
          <w:rFonts w:ascii="Times New Roman" w:eastAsia="Times New Roman" w:hAnsi="Times New Roman" w:cs="Times New Roman"/>
        </w:rPr>
        <w:t>тому слід навести короткий опис предмета справи.</w:t>
      </w:r>
    </w:p>
    <w:p w14:paraId="74494BE1" w14:textId="5E5F7D47" w:rsidR="00AC28E4" w:rsidRPr="00AC28E4" w:rsidRDefault="00AC28E4">
      <w:pPr>
        <w:pStyle w:val="EndnoteText"/>
      </w:pPr>
    </w:p>
  </w:endnote>
  <w:endnote w:id="5">
    <w:p w14:paraId="6A5EB4EB" w14:textId="77777777" w:rsidR="00AC28E4" w:rsidRDefault="00AC28E4" w:rsidP="00AC28E4">
      <w:pPr>
        <w:widowControl w:val="0"/>
        <w:spacing w:line="240" w:lineRule="auto"/>
        <w:jc w:val="both"/>
        <w:rPr>
          <w:rFonts w:ascii="Times New Roman" w:eastAsia="Times New Roman" w:hAnsi="Times New Roman" w:cs="Times New Roman"/>
        </w:rPr>
      </w:pPr>
      <w:r>
        <w:rPr>
          <w:rStyle w:val="EndnoteReference"/>
        </w:rPr>
        <w:endnoteRef/>
      </w:r>
      <w:r>
        <w:t xml:space="preserve"> </w:t>
      </w:r>
      <w:r>
        <w:rPr>
          <w:rFonts w:ascii="Times New Roman" w:eastAsia="Times New Roman" w:hAnsi="Times New Roman" w:cs="Times New Roman"/>
        </w:rPr>
        <w:t>Відповідно до п. 4 ч. 1 ст. 47 ЗАП під час підготовки справи до розгляду та вирішення адміністративний орган повідомляє учасникам адміністративного провадження порядок ознайомлення з матеріалами справи.</w:t>
      </w:r>
    </w:p>
    <w:p w14:paraId="5F123286" w14:textId="4E4F8864" w:rsidR="00AC28E4" w:rsidRPr="00AC28E4" w:rsidRDefault="00AC28E4">
      <w:pPr>
        <w:pStyle w:val="EndnoteText"/>
      </w:pPr>
    </w:p>
  </w:endnote>
  <w:endnote w:id="6">
    <w:p w14:paraId="37E1148F" w14:textId="77777777" w:rsidR="00AC28E4" w:rsidRDefault="00AC28E4" w:rsidP="00AC28E4">
      <w:pPr>
        <w:widowControl w:val="0"/>
        <w:spacing w:line="240" w:lineRule="auto"/>
        <w:jc w:val="both"/>
        <w:rPr>
          <w:rFonts w:ascii="Times New Roman" w:eastAsia="Times New Roman" w:hAnsi="Times New Roman" w:cs="Times New Roman"/>
        </w:rPr>
      </w:pPr>
      <w:r>
        <w:rPr>
          <w:rStyle w:val="EndnoteReference"/>
        </w:rPr>
        <w:endnoteRef/>
      </w:r>
      <w:r>
        <w:t xml:space="preserve"> </w:t>
      </w:r>
      <w:r>
        <w:rPr>
          <w:rFonts w:ascii="Times New Roman" w:eastAsia="Times New Roman" w:hAnsi="Times New Roman" w:cs="Times New Roman"/>
        </w:rPr>
        <w:t>Відповідно до абз. 3 ч. 1 ст. 49 ЗАП, якщо необхідна особиста присутність учасника адміністративного провадження або його представника під час розгляду та вирішення справи (вчинення процедурної дії), у повідомленні наводиться обґрунтування такої необхідності.</w:t>
      </w:r>
    </w:p>
    <w:p w14:paraId="629F8235" w14:textId="50DE856B" w:rsidR="00AC28E4" w:rsidRPr="00AC28E4" w:rsidRDefault="00AC28E4">
      <w:pPr>
        <w:pStyle w:val="EndnoteText"/>
      </w:pPr>
    </w:p>
  </w:endnote>
  <w:endnote w:id="7">
    <w:p w14:paraId="32112420" w14:textId="15053CDE" w:rsidR="00AC28E4" w:rsidRPr="00AC28E4" w:rsidRDefault="00AC28E4">
      <w:pPr>
        <w:pStyle w:val="EndnoteText"/>
      </w:pPr>
      <w:r>
        <w:rPr>
          <w:rStyle w:val="EndnoteReference"/>
        </w:rPr>
        <w:endnoteRef/>
      </w:r>
      <w:r>
        <w:t xml:space="preserve"> </w:t>
      </w:r>
      <w:r>
        <w:rPr>
          <w:rFonts w:ascii="Times New Roman" w:eastAsia="Times New Roman" w:hAnsi="Times New Roman" w:cs="Times New Roman"/>
        </w:rPr>
        <w:t>Зазначається посадовою особою АО на другому примірнику повідомлення або може фіксуватися в інший визначений в ОМС спосіб, в тому числі з допомогою інформаційної системи автоматизації роботи ЦНАП/системи електронного документообігу ОМС тощо</w:t>
      </w:r>
      <w:r w:rsidRPr="009D4908">
        <w:rPr>
          <w:rFonts w:ascii="Times New Roman" w:eastAsia="Times New Roman" w:hAnsi="Times New Roman" w:cs="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3FEE1C-F9D3-4BB8-A619-75F9C24BB3DD}"/>
  </w:font>
  <w:font w:name="Cambria">
    <w:panose1 w:val="02040503050406030204"/>
    <w:charset w:val="00"/>
    <w:family w:val="roman"/>
    <w:pitch w:val="variable"/>
    <w:sig w:usb0="E00006FF" w:usb1="420024FF" w:usb2="02000000" w:usb3="00000000" w:csb0="0000019F" w:csb1="00000000"/>
    <w:embedRegular r:id="rId2" w:fontKey="{DB721252-014F-462C-A617-EF162C0766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284D" w14:textId="79C3A8E8" w:rsidR="009D4908" w:rsidRDefault="009D4908" w:rsidP="009D4908">
    <w:pPr>
      <w:pStyle w:val="Footer"/>
      <w:tabs>
        <w:tab w:val="clear" w:pos="4513"/>
        <w:tab w:val="clear" w:pos="9026"/>
        <w:tab w:val="left" w:pos="28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4CC70" w14:textId="77777777" w:rsidR="00C434E7" w:rsidRDefault="00C434E7" w:rsidP="009D4908">
      <w:pPr>
        <w:spacing w:line="240" w:lineRule="auto"/>
      </w:pPr>
      <w:r>
        <w:separator/>
      </w:r>
    </w:p>
  </w:footnote>
  <w:footnote w:type="continuationSeparator" w:id="0">
    <w:p w14:paraId="0C33CD3B" w14:textId="77777777" w:rsidR="00C434E7" w:rsidRDefault="00C434E7" w:rsidP="009D49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70C34"/>
    <w:multiLevelType w:val="multilevel"/>
    <w:tmpl w:val="171E1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90384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872"/>
    <w:rsid w:val="00352872"/>
    <w:rsid w:val="009D4908"/>
    <w:rsid w:val="00AC28E4"/>
    <w:rsid w:val="00AC4C52"/>
    <w:rsid w:val="00C434E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10EEB"/>
  <w15:docId w15:val="{961EEA06-8E37-4CB9-9A42-24E2A0F11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EndnoteText">
    <w:name w:val="endnote text"/>
    <w:basedOn w:val="Normal"/>
    <w:link w:val="EndnoteTextChar"/>
    <w:uiPriority w:val="99"/>
    <w:semiHidden/>
    <w:unhideWhenUsed/>
    <w:rsid w:val="009D4908"/>
    <w:pPr>
      <w:spacing w:line="240" w:lineRule="auto"/>
    </w:pPr>
    <w:rPr>
      <w:sz w:val="20"/>
      <w:szCs w:val="20"/>
    </w:rPr>
  </w:style>
  <w:style w:type="character" w:customStyle="1" w:styleId="EndnoteTextChar">
    <w:name w:val="Endnote Text Char"/>
    <w:basedOn w:val="DefaultParagraphFont"/>
    <w:link w:val="EndnoteText"/>
    <w:uiPriority w:val="99"/>
    <w:semiHidden/>
    <w:rsid w:val="009D4908"/>
    <w:rPr>
      <w:sz w:val="20"/>
      <w:szCs w:val="20"/>
    </w:rPr>
  </w:style>
  <w:style w:type="character" w:styleId="EndnoteReference">
    <w:name w:val="endnote reference"/>
    <w:basedOn w:val="DefaultParagraphFont"/>
    <w:uiPriority w:val="99"/>
    <w:semiHidden/>
    <w:unhideWhenUsed/>
    <w:rsid w:val="009D4908"/>
    <w:rPr>
      <w:vertAlign w:val="superscript"/>
    </w:rPr>
  </w:style>
  <w:style w:type="paragraph" w:styleId="Header">
    <w:name w:val="header"/>
    <w:basedOn w:val="Normal"/>
    <w:link w:val="HeaderChar"/>
    <w:uiPriority w:val="99"/>
    <w:unhideWhenUsed/>
    <w:rsid w:val="009D4908"/>
    <w:pPr>
      <w:tabs>
        <w:tab w:val="center" w:pos="4513"/>
        <w:tab w:val="right" w:pos="9026"/>
      </w:tabs>
      <w:spacing w:line="240" w:lineRule="auto"/>
    </w:pPr>
  </w:style>
  <w:style w:type="character" w:customStyle="1" w:styleId="HeaderChar">
    <w:name w:val="Header Char"/>
    <w:basedOn w:val="DefaultParagraphFont"/>
    <w:link w:val="Header"/>
    <w:uiPriority w:val="99"/>
    <w:rsid w:val="009D4908"/>
  </w:style>
  <w:style w:type="paragraph" w:styleId="Footer">
    <w:name w:val="footer"/>
    <w:basedOn w:val="Normal"/>
    <w:link w:val="FooterChar"/>
    <w:uiPriority w:val="99"/>
    <w:unhideWhenUsed/>
    <w:rsid w:val="009D4908"/>
    <w:pPr>
      <w:tabs>
        <w:tab w:val="center" w:pos="4513"/>
        <w:tab w:val="right" w:pos="9026"/>
      </w:tabs>
      <w:spacing w:line="240" w:lineRule="auto"/>
    </w:pPr>
  </w:style>
  <w:style w:type="character" w:customStyle="1" w:styleId="FooterChar">
    <w:name w:val="Footer Char"/>
    <w:basedOn w:val="DefaultParagraphFont"/>
    <w:link w:val="Footer"/>
    <w:uiPriority w:val="99"/>
    <w:rsid w:val="009D4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01CnyQUnwgZLd6Vag6/D7MV5nQ==">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992371-6795-4EAE-9B03-BF539B42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1050</Words>
  <Characters>5987</Characters>
  <Application>Microsoft Office Word</Application>
  <DocSecurity>0</DocSecurity>
  <Lines>49</Lines>
  <Paragraphs>14</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KAMENCHUK Tetiana</dc:creator>
  <cp:lastModifiedBy>KAMENCHUK Tetiana</cp:lastModifiedBy>
  <cp:revision>3</cp:revision>
  <dcterms:created xsi:type="dcterms:W3CDTF">2026-02-18T20:38:00Z</dcterms:created>
  <dcterms:modified xsi:type="dcterms:W3CDTF">2026-02-18T20:43:00Z</dcterms:modified>
</cp:coreProperties>
</file>